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F" w:rsidRPr="00A6695D" w:rsidRDefault="002C01DF" w:rsidP="002C01DF">
      <w:pPr>
        <w:tabs>
          <w:tab w:val="left" w:pos="-2552"/>
          <w:tab w:val="right" w:pos="10632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5D">
        <w:rPr>
          <w:rFonts w:ascii="Times New Roman" w:hAnsi="Times New Roman" w:cs="Times New Roman"/>
          <w:b/>
          <w:bCs/>
          <w:sz w:val="28"/>
          <w:szCs w:val="28"/>
        </w:rPr>
        <w:t>Совет депутатов Киржеманского сельского поселения Большеигнатовского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95D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2C01DF" w:rsidRPr="00A6695D" w:rsidRDefault="002C01DF" w:rsidP="002C01DF">
      <w:pPr>
        <w:tabs>
          <w:tab w:val="left" w:pos="-2552"/>
          <w:tab w:val="right" w:pos="10632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01DF" w:rsidRPr="00A6695D" w:rsidRDefault="002C01DF" w:rsidP="002C0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5D">
        <w:rPr>
          <w:rFonts w:ascii="Times New Roman" w:hAnsi="Times New Roman" w:cs="Times New Roman"/>
          <w:b/>
          <w:bCs/>
          <w:sz w:val="28"/>
          <w:szCs w:val="28"/>
        </w:rPr>
        <w:t>Совета депутатов Киржеманского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95D">
        <w:rPr>
          <w:rFonts w:ascii="Times New Roman" w:hAnsi="Times New Roman" w:cs="Times New Roman"/>
          <w:b/>
          <w:bCs/>
          <w:sz w:val="28"/>
          <w:szCs w:val="28"/>
        </w:rPr>
        <w:t>Большеигнатовского муниципального района второго созыва</w:t>
      </w:r>
    </w:p>
    <w:p w:rsidR="002C01DF" w:rsidRPr="00A6695D" w:rsidRDefault="002C01DF" w:rsidP="002C01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01DF" w:rsidRPr="00A6695D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 2022</w:t>
      </w:r>
      <w:r w:rsidRPr="00A6695D"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№56</w:t>
      </w:r>
    </w:p>
    <w:p w:rsidR="002C01DF" w:rsidRDefault="002C01DF" w:rsidP="002C01DF">
      <w:pPr>
        <w:jc w:val="center"/>
        <w:rPr>
          <w:sz w:val="28"/>
          <w:szCs w:val="28"/>
        </w:rPr>
      </w:pPr>
      <w:r w:rsidRPr="00A6695D">
        <w:rPr>
          <w:rFonts w:ascii="Times New Roman" w:hAnsi="Times New Roman" w:cs="Times New Roman"/>
          <w:sz w:val="28"/>
          <w:szCs w:val="28"/>
        </w:rPr>
        <w:t>с. Киржеманы</w:t>
      </w:r>
    </w:p>
    <w:p w:rsidR="002C01DF" w:rsidRDefault="002C01DF" w:rsidP="002C01DF">
      <w:pPr>
        <w:jc w:val="center"/>
        <w:rPr>
          <w:sz w:val="28"/>
          <w:szCs w:val="28"/>
        </w:rPr>
      </w:pPr>
    </w:p>
    <w:p w:rsidR="002C01DF" w:rsidRDefault="002C01DF" w:rsidP="002C01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и организации схода граждан </w:t>
      </w:r>
    </w:p>
    <w:p w:rsidR="002C01DF" w:rsidRDefault="002C01DF" w:rsidP="002C01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1DF" w:rsidRPr="005D556D" w:rsidRDefault="002C01DF" w:rsidP="002C01DF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Киржеманского сельского поселения Большеигнатовского  муниципального района, Положением о порядке самообложения граждан, утвержденным решением Совета депутатов Киржеманского сельского поселения Большеигнатовского муниципального района от «13» июля 2020г. №33, на основании ходатайства Главы Киржеманского сельского поселения Большеигнатовского муниципального района (зарегистрированное «22»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г. за № 2) и в целях решения населением, проживающим на территории села Горки Киржеманского сельского поселения Большеигнатовского  муниципального района, вопроса местного значения:</w:t>
      </w:r>
      <w:r w:rsidRPr="00956E04">
        <w:rPr>
          <w:rFonts w:ascii="Times New Roman" w:hAnsi="Times New Roman" w:cs="Times New Roman"/>
          <w:sz w:val="28"/>
          <w:szCs w:val="28"/>
        </w:rPr>
        <w:t xml:space="preserve"> </w:t>
      </w:r>
      <w:r w:rsidRPr="005D556D">
        <w:rPr>
          <w:rFonts w:ascii="Times New Roman" w:hAnsi="Times New Roman" w:cs="Times New Roman"/>
          <w:sz w:val="28"/>
          <w:szCs w:val="28"/>
        </w:rPr>
        <w:t>на  содержание мест за</w:t>
      </w:r>
      <w:r>
        <w:rPr>
          <w:rFonts w:ascii="Times New Roman" w:hAnsi="Times New Roman" w:cs="Times New Roman"/>
          <w:sz w:val="28"/>
          <w:szCs w:val="28"/>
        </w:rPr>
        <w:t>хоронения  села Горки</w:t>
      </w:r>
      <w:r w:rsidRPr="005D556D">
        <w:rPr>
          <w:rFonts w:ascii="Times New Roman" w:hAnsi="Times New Roman" w:cs="Times New Roman"/>
          <w:sz w:val="28"/>
          <w:szCs w:val="28"/>
        </w:rPr>
        <w:t xml:space="preserve"> Киржеманского  сельского поселения Большеигнатовского муниципального района:</w:t>
      </w:r>
    </w:p>
    <w:p w:rsidR="002C01DF" w:rsidRDefault="002C01DF" w:rsidP="002C01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6D">
        <w:rPr>
          <w:rFonts w:ascii="Times New Roman" w:hAnsi="Times New Roman" w:cs="Times New Roman"/>
          <w:sz w:val="28"/>
          <w:szCs w:val="28"/>
        </w:rPr>
        <w:t>- приобретение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, благоустройство</w:t>
      </w:r>
      <w:r w:rsidRPr="005D556D">
        <w:rPr>
          <w:rFonts w:ascii="Times New Roman" w:hAnsi="Times New Roman" w:cs="Times New Roman"/>
          <w:sz w:val="28"/>
          <w:szCs w:val="28"/>
        </w:rPr>
        <w:t xml:space="preserve"> и ремонт изгороди на</w:t>
      </w:r>
      <w:r>
        <w:rPr>
          <w:rFonts w:ascii="Times New Roman" w:hAnsi="Times New Roman" w:cs="Times New Roman"/>
          <w:sz w:val="28"/>
          <w:szCs w:val="28"/>
        </w:rPr>
        <w:t xml:space="preserve"> кладбище села Горки </w:t>
      </w:r>
    </w:p>
    <w:p w:rsidR="002C01DF" w:rsidRPr="006F46AD" w:rsidRDefault="002C01DF" w:rsidP="002C01D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Киржеманского сельского поселения Большеигнатовского муниципального района </w:t>
      </w:r>
      <w:r w:rsidRPr="006F46A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C01DF" w:rsidRDefault="002C01DF" w:rsidP="002C01DF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схода граждан по вопросу введения и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самообложения граждан села Горки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Киржеманского сельского поселения Большеигнатовского муниципального района на 11 часов 00 минут 07 февраля 2022 года.</w:t>
      </w:r>
    </w:p>
    <w:p w:rsidR="002C01DF" w:rsidRDefault="002C01DF" w:rsidP="002C01DF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вопрос, выносимый на сход граждан, следующим образом:</w:t>
      </w:r>
    </w:p>
    <w:p w:rsidR="002C01DF" w:rsidRDefault="002C01DF" w:rsidP="002C01D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 ли Вы на введение и использование в 2023 г. средств самообложения граждан в сумме 3000 (Три тысячи рублей) с каждого совершеннолетнего жителя, проживающего на территории села Горки Киржеманского сельского поселения Большеигнатовского муниципального района, и направлением полученных средств на решение вопросов местного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0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F" w:rsidRDefault="002C01DF" w:rsidP="002C01D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содержание мест захоронения в селе </w:t>
      </w:r>
      <w:r w:rsidR="005C4F7F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 xml:space="preserve"> Киржеманского  сельского поселения Большеигнатовского муниципального района:</w:t>
      </w:r>
    </w:p>
    <w:p w:rsidR="002C01DF" w:rsidRDefault="002C01DF" w:rsidP="002C0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строительных материалов, благоустройство и ремонт изгороди на кладбище  села </w:t>
      </w:r>
      <w:r w:rsidR="005C4F7F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Создать комиссию по организации и проведению схода граждан (далее – Комиссия) в селе </w:t>
      </w:r>
      <w:r w:rsidR="005C4F7F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 xml:space="preserve"> Киржеманского сельского поселения Большеигнатовского муниципального района Республики Мордовия в следующем составе: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Козырев Николай Александрович – глава Киржеманского сельского поселения – председатель комиссии;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Старушенкова Ольга Николаевна – заместитель главы Киржеманского сельского поселения – секретарь комиссии.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F7F">
        <w:rPr>
          <w:rFonts w:ascii="Times New Roman" w:hAnsi="Times New Roman" w:cs="Times New Roman"/>
          <w:sz w:val="28"/>
          <w:szCs w:val="28"/>
        </w:rPr>
        <w:t xml:space="preserve">Моисеева Галина </w:t>
      </w:r>
      <w:r>
        <w:rPr>
          <w:rFonts w:ascii="Times New Roman" w:hAnsi="Times New Roman" w:cs="Times New Roman"/>
          <w:sz w:val="28"/>
          <w:szCs w:val="28"/>
        </w:rPr>
        <w:t xml:space="preserve">Владимировна – заведующая структурным подразделением </w:t>
      </w:r>
      <w:r w:rsidR="005C4F7F">
        <w:rPr>
          <w:rFonts w:ascii="Times New Roman" w:hAnsi="Times New Roman" w:cs="Times New Roman"/>
          <w:sz w:val="28"/>
          <w:szCs w:val="28"/>
        </w:rPr>
        <w:t>Горс</w:t>
      </w:r>
      <w:r>
        <w:rPr>
          <w:rFonts w:ascii="Times New Roman" w:hAnsi="Times New Roman" w:cs="Times New Roman"/>
          <w:sz w:val="28"/>
          <w:szCs w:val="28"/>
        </w:rPr>
        <w:t>кий сельский клуб Киржеманского сельского поселения МБУК «Районный Дом культуры» (по согласованию);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F7F">
        <w:rPr>
          <w:rFonts w:ascii="Times New Roman" w:hAnsi="Times New Roman" w:cs="Times New Roman"/>
          <w:sz w:val="28"/>
          <w:szCs w:val="28"/>
        </w:rPr>
        <w:t>Ключникова Антонина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житель села </w:t>
      </w:r>
      <w:r w:rsidR="005C4F7F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F7F">
        <w:rPr>
          <w:rFonts w:ascii="Times New Roman" w:hAnsi="Times New Roman" w:cs="Times New Roman"/>
          <w:sz w:val="28"/>
          <w:szCs w:val="28"/>
        </w:rPr>
        <w:t>Щенникова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Киржеманского сельского поселения (по согласованию).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решение   вступает в силу после его официального опубликования в  Информационном бюллетене Киржеманского сельского поселения Большеигнатовского муниципального района и подлежит размещению на сайте органов местного самоуправления Киржеманского сельского поселения Большеигнатовского муниципального района.</w:t>
      </w:r>
    </w:p>
    <w:p w:rsidR="002C01DF" w:rsidRDefault="002C01DF" w:rsidP="002C01DF">
      <w:pPr>
        <w:rPr>
          <w:rFonts w:ascii="Times New Roman" w:hAnsi="Times New Roman" w:cs="Times New Roman"/>
          <w:sz w:val="28"/>
          <w:szCs w:val="28"/>
        </w:rPr>
      </w:pPr>
    </w:p>
    <w:p w:rsidR="002C217C" w:rsidRDefault="002C01DF" w:rsidP="002C01DF">
      <w:r>
        <w:rPr>
          <w:rFonts w:ascii="Times New Roman" w:hAnsi="Times New Roman" w:cs="Times New Roman"/>
          <w:sz w:val="28"/>
          <w:szCs w:val="28"/>
        </w:rPr>
        <w:t>Глава Киржеманского  сельского поселения                        Н.А.Козырев</w:t>
      </w:r>
    </w:p>
    <w:sectPr w:rsidR="002C217C" w:rsidSect="002C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52A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DF"/>
    <w:rsid w:val="002C01DF"/>
    <w:rsid w:val="002C217C"/>
    <w:rsid w:val="005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C01DF"/>
    <w:pPr>
      <w:ind w:firstLine="0"/>
      <w:jc w:val="left"/>
    </w:pPr>
  </w:style>
  <w:style w:type="paragraph" w:customStyle="1" w:styleId="1">
    <w:name w:val="Абзац списка1"/>
    <w:basedOn w:val="a"/>
    <w:uiPriority w:val="99"/>
    <w:rsid w:val="002C01DF"/>
    <w:pPr>
      <w:suppressAutoHyphens/>
      <w:autoSpaceDE/>
      <w:autoSpaceDN/>
      <w:adjustRightInd/>
      <w:spacing w:line="100" w:lineRule="atLeast"/>
      <w:ind w:left="720" w:firstLine="0"/>
      <w:jc w:val="left"/>
    </w:pPr>
    <w:rPr>
      <w:rFonts w:ascii="Courier New" w:eastAsia="Calibri" w:hAnsi="Courier New" w:cs="Courier New"/>
      <w:kern w:val="1"/>
      <w:lang w:eastAsia="ar-SA"/>
    </w:rPr>
  </w:style>
  <w:style w:type="paragraph" w:customStyle="1" w:styleId="10">
    <w:name w:val="Без интервала1"/>
    <w:uiPriority w:val="99"/>
    <w:rsid w:val="002C01D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2023-02-02T12:42:00Z</dcterms:created>
  <dcterms:modified xsi:type="dcterms:W3CDTF">2023-02-02T13:00:00Z</dcterms:modified>
</cp:coreProperties>
</file>