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F6" w:rsidRPr="001B039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3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6399A53" wp14:editId="2AE22A4F">
            <wp:extent cx="581025" cy="609600"/>
            <wp:effectExtent l="0" t="0" r="9525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96" w:rsidRPr="001B0396" w:rsidRDefault="001B0396" w:rsidP="001B03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39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1B0396">
        <w:rPr>
          <w:rFonts w:ascii="Times New Roman" w:hAnsi="Times New Roman" w:cs="Times New Roman"/>
          <w:b/>
          <w:sz w:val="32"/>
          <w:szCs w:val="32"/>
        </w:rPr>
        <w:t>Киржеманского</w:t>
      </w:r>
      <w:proofErr w:type="spellEnd"/>
      <w:r w:rsidRPr="001B039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1B0396" w:rsidRPr="001B0396" w:rsidRDefault="001B0396" w:rsidP="001B03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B0396">
        <w:rPr>
          <w:rFonts w:ascii="Times New Roman" w:hAnsi="Times New Roman" w:cs="Times New Roman"/>
          <w:b/>
          <w:sz w:val="32"/>
          <w:szCs w:val="32"/>
        </w:rPr>
        <w:t>Большеигнатовского</w:t>
      </w:r>
      <w:proofErr w:type="spellEnd"/>
      <w:r w:rsidRPr="001B039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1B0396" w:rsidRPr="001B0396" w:rsidRDefault="001B0396" w:rsidP="001B03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396">
        <w:rPr>
          <w:rFonts w:ascii="Times New Roman" w:hAnsi="Times New Roman" w:cs="Times New Roman"/>
          <w:b/>
          <w:sz w:val="32"/>
          <w:szCs w:val="32"/>
        </w:rPr>
        <w:t>Республики Мордовия</w:t>
      </w:r>
    </w:p>
    <w:p w:rsidR="001B0396" w:rsidRPr="001B0396" w:rsidRDefault="001B0396" w:rsidP="001B0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39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0396" w:rsidRPr="001B0396" w:rsidRDefault="001B0396" w:rsidP="001B0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</w:t>
      </w:r>
      <w:r w:rsidRPr="001B0396">
        <w:rPr>
          <w:rFonts w:ascii="Times New Roman" w:hAnsi="Times New Roman" w:cs="Times New Roman"/>
          <w:sz w:val="28"/>
          <w:szCs w:val="28"/>
        </w:rPr>
        <w:t xml:space="preserve">.04.2024 г.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F13">
        <w:rPr>
          <w:rFonts w:ascii="Times New Roman" w:hAnsi="Times New Roman" w:cs="Times New Roman"/>
          <w:sz w:val="28"/>
          <w:szCs w:val="28"/>
        </w:rPr>
        <w:t xml:space="preserve">       № 19</w:t>
      </w:r>
    </w:p>
    <w:p w:rsidR="001B0396" w:rsidRPr="001B0396" w:rsidRDefault="001B0396" w:rsidP="001B03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396">
        <w:rPr>
          <w:rFonts w:ascii="Times New Roman" w:hAnsi="Times New Roman" w:cs="Times New Roman"/>
        </w:rPr>
        <w:t xml:space="preserve">с. </w:t>
      </w:r>
      <w:proofErr w:type="spellStart"/>
      <w:r w:rsidRPr="001B0396">
        <w:rPr>
          <w:rFonts w:ascii="Times New Roman" w:hAnsi="Times New Roman" w:cs="Times New Roman"/>
        </w:rPr>
        <w:t>Киржеманы</w:t>
      </w:r>
      <w:proofErr w:type="spellEnd"/>
    </w:p>
    <w:p w:rsidR="008B6FF6" w:rsidRPr="008B6FF6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наделении должностных лиц Администрации  </w:t>
      </w:r>
    </w:p>
    <w:p w:rsidR="008B6FF6" w:rsidRPr="008B6FF6" w:rsidRDefault="001B039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Киржеманского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Мордовия правом</w:t>
      </w:r>
      <w:r w:rsidR="008B6FF6"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составление протоколов по делам об административных правонарушениях</w:t>
      </w:r>
    </w:p>
    <w:p w:rsidR="008B6FF6" w:rsidRPr="008B6FF6" w:rsidRDefault="008B6FF6" w:rsidP="008B6FF6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пунктом 1 статьи 19 Закона Республики Мордовия от 15 июня 2015 года № 38-З «Об административной ответственности на территории Республики Мордовия», Администрация </w:t>
      </w:r>
      <w:proofErr w:type="spellStart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Киржеманского</w:t>
      </w:r>
      <w:proofErr w:type="spellEnd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 Республики Мордовия </w:t>
      </w:r>
      <w:r w:rsidRPr="008B6F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8B6FF6" w:rsidRPr="008B6FF6" w:rsidRDefault="008B6FF6" w:rsidP="008B6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</w:t>
      </w:r>
      <w:r w:rsidR="00805D87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чить следующих должностных лиц а</w:t>
      </w:r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</w:t>
      </w:r>
      <w:r w:rsidRPr="008B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Киржеманского</w:t>
      </w:r>
      <w:proofErr w:type="spellEnd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составлять протоколы об административных правонарушениях, предусмотренных пунктами 1 и 2 статьи 3 (в части нарушения тишины в дневное время) и пунктом 3 статьи 3, статьями 4, 6, 6.1, 6.4, 7, 8.1, 9 (за исключением пун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кта 17) </w:t>
      </w:r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Закона Республики Мордовия от 15.06.2015 года № 38-З «Об административной ответственности на территории Республики</w:t>
      </w:r>
      <w:proofErr w:type="gramEnd"/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Мордовия» (далее – Закона):</w:t>
      </w: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spellStart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Старушенкову</w:t>
      </w:r>
      <w:proofErr w:type="spellEnd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Ольгу Николаевну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</w:t>
      </w:r>
      <w:r w:rsidR="001B0396" w:rsidRP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Киржеманского</w:t>
      </w:r>
      <w:proofErr w:type="spellEnd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района;</w:t>
      </w: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spellStart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Жаркову</w:t>
      </w:r>
      <w:proofErr w:type="spellEnd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Татьяну Викторовну  – заместителя г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лавы</w:t>
      </w:r>
      <w:r w:rsidR="001B0396" w:rsidRP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Киржеманского</w:t>
      </w:r>
      <w:proofErr w:type="spellEnd"/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="001B039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B6FF6" w:rsidRPr="008B6FF6" w:rsidRDefault="008B6FF6" w:rsidP="008B6FF6">
      <w:pPr>
        <w:suppressAutoHyphens/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Признать утратившим</w:t>
      </w:r>
      <w:r w:rsidR="00805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805D87">
        <w:rPr>
          <w:rFonts w:ascii="Times New Roman" w:eastAsia="Times New Roman" w:hAnsi="Times New Roman" w:cs="Times New Roman"/>
          <w:sz w:val="28"/>
          <w:szCs w:val="28"/>
          <w:lang w:eastAsia="ar-SA"/>
        </w:rPr>
        <w:t>е а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proofErr w:type="spellStart"/>
      <w:r w:rsidR="00805D87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Киржеманского</w:t>
      </w:r>
      <w:proofErr w:type="spellEnd"/>
      <w:r w:rsidR="00805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района:</w:t>
      </w:r>
    </w:p>
    <w:p w:rsidR="008B6FF6" w:rsidRPr="00805D87" w:rsidRDefault="008B6FF6" w:rsidP="00805D87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 </w:t>
      </w:r>
      <w:r w:rsidR="00805D87">
        <w:rPr>
          <w:rFonts w:ascii="Times New Roman" w:eastAsia="Times New Roman" w:hAnsi="Times New Roman" w:cs="Times New Roman"/>
          <w:sz w:val="28"/>
          <w:szCs w:val="28"/>
          <w:lang w:eastAsia="ar-SA"/>
        </w:rPr>
        <w:t>16 июля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05D87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</w:t>
      </w:r>
      <w:r w:rsidR="00805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 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5D8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05D87" w:rsidRPr="00805D87">
        <w:rPr>
          <w:rFonts w:ascii="Times New Roman" w:hAnsi="Times New Roman" w:cs="Times New Roman"/>
          <w:bCs/>
          <w:sz w:val="28"/>
          <w:szCs w:val="28"/>
        </w:rPr>
        <w:t>О наделении должностных лиц</w:t>
      </w:r>
      <w:r w:rsidR="00805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D87" w:rsidRPr="00805D8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805D87" w:rsidRPr="00805D87">
        <w:rPr>
          <w:rFonts w:ascii="Times New Roman" w:hAnsi="Times New Roman" w:cs="Times New Roman"/>
          <w:bCs/>
          <w:sz w:val="28"/>
          <w:szCs w:val="28"/>
        </w:rPr>
        <w:t>Киржеманского</w:t>
      </w:r>
      <w:proofErr w:type="spellEnd"/>
      <w:r w:rsidR="00805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D87" w:rsidRPr="00805D87">
        <w:rPr>
          <w:rFonts w:ascii="Times New Roman" w:hAnsi="Times New Roman" w:cs="Times New Roman"/>
          <w:bCs/>
          <w:sz w:val="28"/>
          <w:szCs w:val="28"/>
        </w:rPr>
        <w:t>сельского поселения правом на составление протоколов</w:t>
      </w:r>
      <w:r w:rsidR="00805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D87" w:rsidRPr="00805D87">
        <w:rPr>
          <w:rFonts w:ascii="Times New Roman" w:hAnsi="Times New Roman" w:cs="Times New Roman"/>
          <w:bCs/>
          <w:sz w:val="28"/>
          <w:szCs w:val="28"/>
        </w:rPr>
        <w:t>по делам об административных правонарушениях</w:t>
      </w:r>
      <w:r w:rsidR="004B3F13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Настоящее постановление вступает в силу после дня официального опубликования (обнародования).</w:t>
      </w: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5D87" w:rsidRDefault="00805D87" w:rsidP="00805D87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Pr="007C7F4C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</w:p>
    <w:p w:rsidR="00805D87" w:rsidRPr="007C7F4C" w:rsidRDefault="00805D87" w:rsidP="00805D87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7F4C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7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О.Н.Старушенкова</w:t>
      </w:r>
      <w:proofErr w:type="spellEnd"/>
    </w:p>
    <w:sectPr w:rsidR="00805D87" w:rsidRPr="007C7F4C" w:rsidSect="00F74697">
      <w:pgSz w:w="11906" w:h="16838"/>
      <w:pgMar w:top="426" w:right="941" w:bottom="567" w:left="16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E"/>
    <w:rsid w:val="001B0396"/>
    <w:rsid w:val="001C7F8E"/>
    <w:rsid w:val="004B3F13"/>
    <w:rsid w:val="0064258B"/>
    <w:rsid w:val="00805D87"/>
    <w:rsid w:val="008B6FF6"/>
    <w:rsid w:val="00C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05D8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05D8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2024-04-10T09:49:00Z</dcterms:created>
  <dcterms:modified xsi:type="dcterms:W3CDTF">2024-04-17T07:55:00Z</dcterms:modified>
</cp:coreProperties>
</file>