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0" w:rsidRDefault="00E63A40" w:rsidP="00E63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2 </w:t>
      </w:r>
    </w:p>
    <w:p w:rsidR="00E63A40" w:rsidRDefault="00E63A40" w:rsidP="00E63A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антинаркотической комиссии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3A40" w:rsidRDefault="00E63A40" w:rsidP="00E63A40">
      <w:pPr>
        <w:rPr>
          <w:sz w:val="28"/>
          <w:szCs w:val="28"/>
        </w:rPr>
      </w:pPr>
    </w:p>
    <w:p w:rsidR="00E63A40" w:rsidRDefault="00E63A40" w:rsidP="00E63A40">
      <w:pPr>
        <w:rPr>
          <w:sz w:val="28"/>
          <w:szCs w:val="28"/>
        </w:rPr>
      </w:pPr>
      <w:r>
        <w:rPr>
          <w:sz w:val="28"/>
          <w:szCs w:val="28"/>
        </w:rPr>
        <w:t>от 20 июня 2023 года</w:t>
      </w:r>
    </w:p>
    <w:p w:rsidR="00E63A40" w:rsidRDefault="00E63A40" w:rsidP="00E63A40">
      <w:pPr>
        <w:jc w:val="both"/>
        <w:rPr>
          <w:sz w:val="28"/>
          <w:szCs w:val="28"/>
        </w:rPr>
      </w:pPr>
    </w:p>
    <w:p w:rsidR="00E63A40" w:rsidRDefault="00E63A40" w:rsidP="00E63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Администрация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3A40" w:rsidRDefault="00E63A40" w:rsidP="00E63A40">
      <w:pPr>
        <w:jc w:val="both"/>
        <w:rPr>
          <w:sz w:val="28"/>
          <w:szCs w:val="28"/>
        </w:rPr>
      </w:pPr>
    </w:p>
    <w:p w:rsidR="00E63A40" w:rsidRDefault="00E63A40" w:rsidP="00E63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10.00 час.                                                                        </w:t>
      </w:r>
    </w:p>
    <w:p w:rsidR="00E63A40" w:rsidRDefault="00E63A40" w:rsidP="00E63A40">
      <w:pPr>
        <w:jc w:val="both"/>
        <w:rPr>
          <w:sz w:val="28"/>
          <w:szCs w:val="28"/>
        </w:rPr>
      </w:pPr>
    </w:p>
    <w:tbl>
      <w:tblPr>
        <w:tblW w:w="9567" w:type="dxa"/>
        <w:tblInd w:w="-106" w:type="dxa"/>
        <w:tblLook w:val="01E0" w:firstRow="1" w:lastRow="1" w:firstColumn="1" w:lastColumn="1" w:noHBand="0" w:noVBand="0"/>
      </w:tblPr>
      <w:tblGrid>
        <w:gridCol w:w="5394"/>
        <w:gridCol w:w="4283"/>
      </w:tblGrid>
      <w:tr w:rsidR="00E63A40" w:rsidTr="00E63A40">
        <w:trPr>
          <w:trHeight w:val="783"/>
        </w:trPr>
        <w:tc>
          <w:tcPr>
            <w:tcW w:w="5034" w:type="dxa"/>
            <w:hideMark/>
          </w:tcPr>
          <w:p w:rsidR="00E63A40" w:rsidRDefault="00E63A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Председательствующий                 </w:t>
            </w:r>
          </w:p>
        </w:tc>
        <w:tc>
          <w:tcPr>
            <w:tcW w:w="4533" w:type="dxa"/>
            <w:hideMark/>
          </w:tcPr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Киржеманского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Козырев Н.А.</w:t>
            </w:r>
          </w:p>
        </w:tc>
      </w:tr>
      <w:tr w:rsidR="00E63A40" w:rsidTr="00E63A40">
        <w:trPr>
          <w:trHeight w:val="1119"/>
        </w:trPr>
        <w:tc>
          <w:tcPr>
            <w:tcW w:w="5034" w:type="dxa"/>
            <w:hideMark/>
          </w:tcPr>
          <w:p w:rsidR="00E63A40" w:rsidRDefault="00E63A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                   </w:t>
            </w:r>
          </w:p>
        </w:tc>
        <w:tc>
          <w:tcPr>
            <w:tcW w:w="4533" w:type="dxa"/>
            <w:hideMark/>
          </w:tcPr>
          <w:p w:rsidR="00E63A40" w:rsidRDefault="00E63A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Т.В.</w:t>
            </w:r>
          </w:p>
        </w:tc>
      </w:tr>
      <w:tr w:rsidR="00E63A40" w:rsidTr="00E63A40">
        <w:trPr>
          <w:trHeight w:val="539"/>
        </w:trPr>
        <w:tc>
          <w:tcPr>
            <w:tcW w:w="9567" w:type="dxa"/>
            <w:gridSpan w:val="2"/>
          </w:tcPr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 комиссии:</w:t>
            </w:r>
          </w:p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9887"/>
              <w:gridCol w:w="5606"/>
            </w:tblGrid>
            <w:tr w:rsidR="00E63A40">
              <w:tc>
                <w:tcPr>
                  <w:tcW w:w="9887" w:type="dxa"/>
                </w:tcPr>
                <w:p w:rsidR="00E63A40" w:rsidRDefault="00E63A40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color w:val="1E1E1E"/>
                      <w:sz w:val="28"/>
                      <w:szCs w:val="28"/>
                    </w:rPr>
                    <w:t>Старушенкова</w:t>
                  </w:r>
                  <w:proofErr w:type="spellEnd"/>
                  <w:r>
                    <w:rPr>
                      <w:color w:val="1E1E1E"/>
                      <w:sz w:val="28"/>
                      <w:szCs w:val="28"/>
                    </w:rPr>
                    <w:t xml:space="preserve"> Ольга Николаевна  - заместитель главы  </w:t>
                  </w:r>
                  <w:proofErr w:type="spellStart"/>
                  <w:r>
                    <w:rPr>
                      <w:color w:val="1E1E1E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63A40" w:rsidRDefault="00E63A40">
                  <w:pPr>
                    <w:jc w:val="both"/>
                  </w:pPr>
                  <w:proofErr w:type="spellStart"/>
                  <w:r>
                    <w:rPr>
                      <w:color w:val="1E1E1E"/>
                      <w:sz w:val="28"/>
                      <w:szCs w:val="28"/>
                    </w:rPr>
                    <w:t>Ендолова</w:t>
                  </w:r>
                  <w:proofErr w:type="spellEnd"/>
                  <w:r>
                    <w:rPr>
                      <w:color w:val="1E1E1E"/>
                      <w:sz w:val="28"/>
                      <w:szCs w:val="28"/>
                    </w:rPr>
                    <w:t xml:space="preserve"> Марина Николаевна –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заведующая структурным подразделением Дома культуры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МБУК «Районный дом культуры» (по согласованию)</w:t>
                  </w:r>
                  <w:r>
                    <w:t>;</w:t>
                  </w:r>
                </w:p>
                <w:p w:rsidR="00E63A40" w:rsidRDefault="00E63A4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1E1E1E"/>
                      <w:sz w:val="28"/>
                      <w:szCs w:val="28"/>
                    </w:rPr>
                    <w:t xml:space="preserve">Усачева Ирина Владимировна - </w:t>
                  </w:r>
                  <w:r>
                    <w:rPr>
                      <w:color w:val="333333"/>
                      <w:sz w:val="28"/>
                      <w:szCs w:val="28"/>
                    </w:rPr>
                    <w:t xml:space="preserve">заведующая структурным  подразделением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</w:rPr>
                    <w:t>Новобаевский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сельский клуб </w:t>
                  </w:r>
                  <w:proofErr w:type="spellStart"/>
                  <w:r>
                    <w:rPr>
                      <w:color w:val="333333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</w:rPr>
                    <w:t xml:space="preserve"> сельского поселения  </w:t>
                  </w:r>
                  <w:r>
                    <w:rPr>
                      <w:sz w:val="28"/>
                      <w:szCs w:val="28"/>
                    </w:rPr>
                    <w:t>МБУК «Районный дом культуры» (по согласованию).</w:t>
                  </w:r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606" w:type="dxa"/>
                </w:tcPr>
                <w:p w:rsidR="00E63A40" w:rsidRDefault="00E63A40">
                  <w:pPr>
                    <w:ind w:right="-86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63A40">
              <w:tc>
                <w:tcPr>
                  <w:tcW w:w="9887" w:type="dxa"/>
                </w:tcPr>
                <w:p w:rsidR="00E63A40" w:rsidRDefault="00E63A40">
                  <w:pPr>
                    <w:tabs>
                      <w:tab w:val="left" w:pos="709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63A40" w:rsidRDefault="00E63A40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ПОВЕСТКА ДНЯ:</w:t>
                  </w:r>
                </w:p>
                <w:p w:rsidR="00E63A40" w:rsidRDefault="00E63A40" w:rsidP="006A7608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наркоситуации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сельском поселении, реализации антинаркотических мероприятий на территории сельского поселения и организации работы по противодействию злоупотребления наркотиков. </w:t>
                  </w:r>
                </w:p>
                <w:p w:rsidR="00E63A40" w:rsidRDefault="00E63A40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t> </w:t>
                  </w:r>
                  <w:r>
                    <w:rPr>
                      <w:b/>
                    </w:rPr>
                    <w:t>СЛУША</w:t>
                  </w:r>
                  <w:r>
                    <w:rPr>
                      <w:sz w:val="28"/>
                      <w:szCs w:val="28"/>
                    </w:rPr>
                    <w:t>ЛИ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E63A40" w:rsidRDefault="00E63A40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 вопросу повестки дня «О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наркоситуации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Киржеманском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сельском поселении, реализации антинаркотических мероприятий на территории  сельского поселения и организации работы по противодействию злоупотребления наркотиков» </w:t>
                  </w:r>
                </w:p>
                <w:p w:rsidR="00E63A40" w:rsidRDefault="00E63A4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tabs>
                      <w:tab w:val="left" w:pos="72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ВЫСТУПИЛИ: </w:t>
                  </w:r>
                </w:p>
                <w:p w:rsidR="00E63A40" w:rsidRDefault="00E63A40">
                  <w:pPr>
                    <w:tabs>
                      <w:tab w:val="left" w:pos="720"/>
                    </w:tabs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pStyle w:val="a4"/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Заместитель председателя  комиссии – заместитель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О.Н.. Она сказала, что на территории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сельского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постоянной основе ведется работа по реализации антинаркотических мероприятий. Администрацией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поселения,  в местах массового скопления граждан, особенно молодежи, развешиваются листовки, предупреждающие об ответственности и последствиях за незаконное выращивание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наркосодержащих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растений.  На сходах граждан на постоянной основе поднимаются вопросы о проблеме распространения наркомании и употребления психотропных веществ. </w:t>
                  </w:r>
                </w:p>
              </w:tc>
              <w:tc>
                <w:tcPr>
                  <w:tcW w:w="5606" w:type="dxa"/>
                </w:tcPr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E63A40">
              <w:tc>
                <w:tcPr>
                  <w:tcW w:w="9887" w:type="dxa"/>
                </w:tcPr>
                <w:p w:rsidR="00E63A40" w:rsidRDefault="00E63A40">
                  <w:pPr>
                    <w:pStyle w:val="a4"/>
                    <w:tabs>
                      <w:tab w:val="left" w:pos="284"/>
                      <w:tab w:val="left" w:pos="426"/>
                      <w:tab w:val="left" w:pos="851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РЕШИЛИ:</w:t>
                  </w:r>
                </w:p>
                <w:p w:rsidR="00E63A40" w:rsidRDefault="00E63A4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 </w:t>
                  </w:r>
                  <w:r>
                    <w:rPr>
                      <w:sz w:val="28"/>
                      <w:szCs w:val="28"/>
                    </w:rPr>
                    <w:t>Специалистам администрации и работникам культуры продолжать работу по реализации антинаркотических мероприятий.</w:t>
                  </w:r>
                </w:p>
                <w:p w:rsidR="00E63A40" w:rsidRDefault="00E63A4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исполнения: постоянно в течение 2023 года</w:t>
                  </w:r>
                </w:p>
                <w:p w:rsidR="00E63A40" w:rsidRDefault="00E63A4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антинаркотической комиссии</w:t>
                  </w:r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Н.А.Козырев</w:t>
                  </w:r>
                  <w:proofErr w:type="spellEnd"/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 антинаркотической комиссии</w:t>
                  </w:r>
                </w:p>
                <w:p w:rsidR="00E63A40" w:rsidRDefault="00E63A4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Киржеманского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                  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Т.В.Жаркова</w:t>
                  </w:r>
                  <w:proofErr w:type="spellEnd"/>
                </w:p>
              </w:tc>
              <w:tc>
                <w:tcPr>
                  <w:tcW w:w="5606" w:type="dxa"/>
                </w:tcPr>
                <w:p w:rsidR="00E63A40" w:rsidRDefault="00E63A40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63A40" w:rsidRDefault="00E63A40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241191" w:rsidRDefault="00241191">
      <w:bookmarkStart w:id="0" w:name="_GoBack"/>
      <w:bookmarkEnd w:id="0"/>
    </w:p>
    <w:sectPr w:rsidR="002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458"/>
    <w:multiLevelType w:val="hybridMultilevel"/>
    <w:tmpl w:val="0E48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0"/>
    <w:rsid w:val="00241191"/>
    <w:rsid w:val="00E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A40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63A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A40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63A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2024-02-19T15:18:00Z</dcterms:created>
  <dcterms:modified xsi:type="dcterms:W3CDTF">2024-02-19T15:18:00Z</dcterms:modified>
</cp:coreProperties>
</file>