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8" w:rsidRDefault="00803278">
      <w:pPr>
        <w:pStyle w:val="30"/>
        <w:shd w:val="clear" w:color="auto" w:fill="auto"/>
        <w:spacing w:after="174"/>
        <w:ind w:left="40"/>
      </w:pPr>
      <w:bookmarkStart w:id="0" w:name="_GoBack"/>
      <w:bookmarkEnd w:id="0"/>
    </w:p>
    <w:p w:rsidR="00803278" w:rsidRDefault="00803278">
      <w:pPr>
        <w:pStyle w:val="30"/>
        <w:shd w:val="clear" w:color="auto" w:fill="auto"/>
        <w:spacing w:after="174"/>
        <w:ind w:left="40"/>
      </w:pPr>
      <w:r>
        <w:t>МИКРОКРЕДИТНАЯ КОМПАНИЯ</w:t>
      </w:r>
      <w:r>
        <w:br/>
        <w:t>ФОНД ПОДДЕРЖКИ ПРЕДПРИНИМАТЕЛЬСТВА</w:t>
      </w:r>
      <w:r>
        <w:br/>
        <w:t xml:space="preserve">РЕСПУБЛИКИ МОРДОВИЯ ИНФОРМИРУЕТ </w:t>
      </w:r>
    </w:p>
    <w:p w:rsidR="00803278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</w:pP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Микрокредитная компания Фонд поддержки предпринимательства Республики Мордовия (далее - МКК Фонд поддержки предпринимательства РМ) - ответственный исполнитель мероприятий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инициативы», определенный Министерством экономики, торговли и предпринимательства Республики Мордовия.</w:t>
      </w: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В рамках указанного регионального проекта предусмотрено предоставление субъектам малого и среднего предпринимательства 301 комплексной услуги.</w:t>
      </w: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В целях обеспечения наибольшего охвата государственной поддержкой субъектов МСП, зарегистрированных и осуществляющих деятельность на территории муниципальных районов Республики Мордовия, МКК Фонд поддержки предпринимательства РМ предлагает рассмотреть возможность информирования и привлечения представителей предпринимательского сообщества к получению комплексных услуг, предлагаемых центром «Мой бизнес» Республики Мордовия, в том числе: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«Создание фирменного стиля»;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«Создание рекламного контента для продвижения услуг (товаров)»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2E7AA0">
        <w:rPr>
          <w:sz w:val="24"/>
          <w:szCs w:val="24"/>
        </w:rPr>
        <w:t>родвижение услуг (товаров) в социальных сетях»;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 xml:space="preserve">«Курс </w:t>
      </w:r>
      <w:r w:rsidRPr="002E7AA0">
        <w:rPr>
          <w:sz w:val="24"/>
          <w:szCs w:val="24"/>
          <w:lang w:val="en-US" w:eastAsia="en-US"/>
        </w:rPr>
        <w:t xml:space="preserve">SMM </w:t>
      </w:r>
      <w:r w:rsidRPr="002E7AA0">
        <w:rPr>
          <w:sz w:val="24"/>
          <w:szCs w:val="24"/>
        </w:rPr>
        <w:t>для предпринимателей»;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«Разработка и внедрение интернет-сайта»;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«Проведение маркетингового исследования»;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«Продвижение продукции (товаров, услуг) на электронных торговых площадках/ Создание магазина»;</w:t>
      </w:r>
    </w:p>
    <w:p w:rsidR="00803278" w:rsidRPr="002E7AA0" w:rsidRDefault="00803278">
      <w:pPr>
        <w:pStyle w:val="2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«Обеспечение участия в 1 торгах».</w:t>
      </w: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Предоставление услуг осуществляется на бесплатной основе.</w:t>
      </w: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Заявки на получение комплексных услуг принимаются при личном визите представителя субъекта МСП в центр «Мой бизнес», посредством электронной почты, а также через информационную систему АИС «Мой бизнес».</w:t>
      </w:r>
    </w:p>
    <w:p w:rsidR="00803278" w:rsidRPr="002E7AA0" w:rsidRDefault="00803278">
      <w:pPr>
        <w:pStyle w:val="21"/>
        <w:shd w:val="clear" w:color="auto" w:fill="auto"/>
        <w:spacing w:before="0" w:after="0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 xml:space="preserve">Подробная информация о комплексных и иных услугах центра «Мой бизнес» размещается на сайте </w:t>
      </w:r>
      <w:hyperlink r:id="rId7" w:history="1">
        <w:r w:rsidRPr="002E7AA0">
          <w:rPr>
            <w:rStyle w:val="Hyperlink"/>
            <w:sz w:val="24"/>
            <w:szCs w:val="24"/>
          </w:rPr>
          <w:t>https://mbrm.ru/</w:t>
        </w:r>
      </w:hyperlink>
      <w:r w:rsidRPr="002E7AA0">
        <w:rPr>
          <w:sz w:val="24"/>
          <w:szCs w:val="24"/>
          <w:lang w:eastAsia="en-US"/>
        </w:rPr>
        <w:t xml:space="preserve">. </w:t>
      </w:r>
      <w:r w:rsidRPr="002E7AA0">
        <w:rPr>
          <w:sz w:val="24"/>
          <w:szCs w:val="24"/>
        </w:rPr>
        <w:t xml:space="preserve">официальных страницах центра в социальных сетях Вконтакте, </w:t>
      </w:r>
      <w:r w:rsidRPr="002E7AA0">
        <w:rPr>
          <w:sz w:val="24"/>
          <w:szCs w:val="24"/>
          <w:lang w:val="en-US" w:eastAsia="en-US"/>
        </w:rPr>
        <w:t>Facebook</w:t>
      </w:r>
      <w:r w:rsidRPr="002E7AA0">
        <w:rPr>
          <w:sz w:val="24"/>
          <w:szCs w:val="24"/>
          <w:lang w:eastAsia="en-US"/>
        </w:rPr>
        <w:t xml:space="preserve">, </w:t>
      </w:r>
      <w:r w:rsidRPr="002E7AA0">
        <w:rPr>
          <w:sz w:val="24"/>
          <w:szCs w:val="24"/>
          <w:lang w:val="en-US" w:eastAsia="en-US"/>
        </w:rPr>
        <w:t>Instagram</w:t>
      </w:r>
      <w:r w:rsidRPr="002E7AA0">
        <w:rPr>
          <w:sz w:val="24"/>
          <w:szCs w:val="24"/>
          <w:lang w:eastAsia="en-US"/>
        </w:rPr>
        <w:t>.</w:t>
      </w:r>
    </w:p>
    <w:p w:rsidR="00803278" w:rsidRPr="002E7AA0" w:rsidRDefault="00803278">
      <w:pPr>
        <w:pStyle w:val="21"/>
        <w:shd w:val="clear" w:color="auto" w:fill="auto"/>
        <w:spacing w:before="0" w:after="277" w:line="266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 xml:space="preserve">Контактная информация: 430005, Республика Мордовия, г. Саранск, ул. Московская д. 14, т. (8342) 24 77 77, адрес электронной почты для направления заявок </w:t>
      </w:r>
      <w:hyperlink r:id="rId8" w:history="1">
        <w:r w:rsidRPr="002E7AA0">
          <w:rPr>
            <w:rStyle w:val="Hyperlink"/>
            <w:sz w:val="24"/>
            <w:szCs w:val="24"/>
          </w:rPr>
          <w:t>moibiz@mbrm.ru</w:t>
        </w:r>
      </w:hyperlink>
      <w:r w:rsidRPr="002E7AA0">
        <w:rPr>
          <w:sz w:val="24"/>
          <w:szCs w:val="24"/>
          <w:lang w:eastAsia="en-US"/>
        </w:rPr>
        <w:t>.</w:t>
      </w:r>
    </w:p>
    <w:p w:rsidR="00803278" w:rsidRPr="002E7AA0" w:rsidRDefault="00803278">
      <w:pPr>
        <w:pStyle w:val="21"/>
        <w:shd w:val="clear" w:color="auto" w:fill="auto"/>
        <w:spacing w:before="0" w:after="6" w:line="220" w:lineRule="exact"/>
        <w:ind w:firstLine="760"/>
        <w:jc w:val="both"/>
        <w:rPr>
          <w:sz w:val="24"/>
          <w:szCs w:val="24"/>
        </w:rPr>
      </w:pPr>
      <w:r w:rsidRPr="002E7AA0">
        <w:rPr>
          <w:sz w:val="24"/>
          <w:szCs w:val="24"/>
        </w:rPr>
        <w:t>Приложение: 1. Содержание комплексных услуг (на 2 л. в 1 экз.)</w:t>
      </w:r>
    </w:p>
    <w:p w:rsidR="00803278" w:rsidRPr="002E7AA0" w:rsidRDefault="00803278">
      <w:pPr>
        <w:pStyle w:val="21"/>
        <w:shd w:val="clear" w:color="auto" w:fill="auto"/>
        <w:spacing w:before="0" w:after="0" w:line="220" w:lineRule="exact"/>
        <w:ind w:left="2120"/>
        <w:rPr>
          <w:sz w:val="24"/>
          <w:szCs w:val="24"/>
        </w:rPr>
      </w:pPr>
      <w:r w:rsidRPr="002E7AA0">
        <w:rPr>
          <w:sz w:val="24"/>
          <w:szCs w:val="24"/>
        </w:rPr>
        <w:t>2. Форма заявки на получение комплексной услуги (па 6 л. в 1 экз.)</w:t>
      </w:r>
    </w:p>
    <w:p w:rsidR="00803278" w:rsidRPr="002E7AA0" w:rsidRDefault="00803278" w:rsidP="002E7AA0">
      <w:pPr>
        <w:pStyle w:val="50"/>
        <w:shd w:val="clear" w:color="auto" w:fill="auto"/>
        <w:spacing w:after="15" w:line="160" w:lineRule="exact"/>
        <w:rPr>
          <w:sz w:val="24"/>
          <w:szCs w:val="24"/>
        </w:rPr>
      </w:pPr>
    </w:p>
    <w:sectPr w:rsidR="00803278" w:rsidRPr="002E7AA0" w:rsidSect="00B30DBA">
      <w:pgSz w:w="11900" w:h="16840"/>
      <w:pgMar w:top="321" w:right="559" w:bottom="800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78" w:rsidRDefault="00803278">
      <w:r>
        <w:separator/>
      </w:r>
    </w:p>
  </w:endnote>
  <w:endnote w:type="continuationSeparator" w:id="1">
    <w:p w:rsidR="00803278" w:rsidRDefault="0080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78" w:rsidRDefault="00803278"/>
  </w:footnote>
  <w:footnote w:type="continuationSeparator" w:id="1">
    <w:p w:rsidR="00803278" w:rsidRDefault="008032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42A"/>
    <w:multiLevelType w:val="multilevel"/>
    <w:tmpl w:val="35DEFF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D08"/>
    <w:rsid w:val="00203B65"/>
    <w:rsid w:val="002E7AA0"/>
    <w:rsid w:val="005C17C2"/>
    <w:rsid w:val="00803278"/>
    <w:rsid w:val="00910D08"/>
    <w:rsid w:val="00A66435"/>
    <w:rsid w:val="00B30DBA"/>
    <w:rsid w:val="00D006B1"/>
    <w:rsid w:val="00F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B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0DBA"/>
    <w:rPr>
      <w:color w:val="0066CC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B30DB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30DB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30DBA"/>
    <w:rPr>
      <w:rFonts w:ascii="Times New Roman" w:hAnsi="Times New Roman" w:cs="Times New Roman"/>
      <w:b/>
      <w:bCs/>
      <w:i/>
      <w:iCs/>
      <w:u w:val="none"/>
    </w:rPr>
  </w:style>
  <w:style w:type="character" w:customStyle="1" w:styleId="4Corbel">
    <w:name w:val="Основной текст (4) + Corbel"/>
    <w:aliases w:val="18 pt,Не полужирный,Не курсив"/>
    <w:basedOn w:val="4"/>
    <w:uiPriority w:val="99"/>
    <w:rsid w:val="00B30DBA"/>
    <w:rPr>
      <w:rFonts w:ascii="Corbel" w:eastAsia="Times New Roman" w:hAnsi="Corbel" w:cs="Corbel"/>
      <w:color w:val="000000"/>
      <w:spacing w:val="0"/>
      <w:w w:val="100"/>
      <w:position w:val="0"/>
      <w:sz w:val="36"/>
      <w:szCs w:val="36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30DBA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B30DBA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30DBA"/>
    <w:rPr>
      <w:rFonts w:ascii="Times New Roman" w:hAnsi="Times New Roman" w:cs="Times New Roman"/>
      <w:sz w:val="16"/>
      <w:szCs w:val="16"/>
      <w:u w:val="none"/>
    </w:rPr>
  </w:style>
  <w:style w:type="paragraph" w:customStyle="1" w:styleId="1">
    <w:name w:val="Заголовок №1"/>
    <w:basedOn w:val="Normal"/>
    <w:link w:val="1Exact"/>
    <w:uiPriority w:val="99"/>
    <w:rsid w:val="00B30DBA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B30DBA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B30DBA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(2)1"/>
    <w:basedOn w:val="Normal"/>
    <w:link w:val="2"/>
    <w:uiPriority w:val="99"/>
    <w:rsid w:val="00B30DBA"/>
    <w:pPr>
      <w:shd w:val="clear" w:color="auto" w:fill="FFFFFF"/>
      <w:spacing w:before="360" w:after="36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B30DBA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biz@mb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1996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МИКРОКРЕДИТНАЯ КОМПАНИЯ</dc:title>
  <dc:subject/>
  <dc:creator>Для работы</dc:creator>
  <cp:keywords/>
  <dc:description/>
  <cp:lastModifiedBy>User</cp:lastModifiedBy>
  <cp:revision>2</cp:revision>
  <dcterms:created xsi:type="dcterms:W3CDTF">2021-09-03T08:51:00Z</dcterms:created>
  <dcterms:modified xsi:type="dcterms:W3CDTF">2021-09-03T08:51:00Z</dcterms:modified>
</cp:coreProperties>
</file>